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8" w:rsidRDefault="00FB58B8" w:rsidP="0041374E">
      <w:pPr>
        <w:pStyle w:val="Sous-titre"/>
      </w:pPr>
      <w:r>
        <w:t>NOTE</w:t>
      </w:r>
      <w:r w:rsidR="00B05F75">
        <w:t>S</w:t>
      </w:r>
      <w:r w:rsidR="0041374E">
        <w:t xml:space="preserve"> </w:t>
      </w:r>
      <w:r>
        <w:t>THÉORIQUE</w:t>
      </w:r>
      <w:r w:rsidR="00B05F75">
        <w:t>S</w:t>
      </w:r>
    </w:p>
    <w:p w:rsidR="00FB58B8" w:rsidRDefault="00FB58B8" w:rsidP="0041374E">
      <w:pPr>
        <w:pStyle w:val="Titre"/>
      </w:pPr>
      <w:r>
        <w:t>L’accord du verbe avec son sujet</w:t>
      </w:r>
    </w:p>
    <w:p w:rsidR="00261DAC" w:rsidRDefault="00261DAC" w:rsidP="0041374E">
      <w:pPr>
        <w:pStyle w:val="Titre2"/>
      </w:pPr>
      <w:r>
        <w:t>D’abord, avec l’accord du verbe, il faut se souvenir qu’il s’accorde en genre et en nombre avec son sujet. Par contre, il se peut que celui-ci soit difficile à trouver ou à accorder. Voici une suite d’étape</w:t>
      </w:r>
      <w:r w:rsidR="008D1D50">
        <w:t>s</w:t>
      </w:r>
      <w:r>
        <w:t xml:space="preserve"> et de règles facile</w:t>
      </w:r>
      <w:r w:rsidR="008D1D50">
        <w:t>s</w:t>
      </w:r>
      <w:r w:rsidR="00B05F75">
        <w:t xml:space="preserve"> à mémoriser</w:t>
      </w:r>
      <w:r>
        <w:t xml:space="preserve"> et encore plus facile</w:t>
      </w:r>
      <w:r w:rsidR="006D4351">
        <w:t>s</w:t>
      </w:r>
      <w:r>
        <w:t xml:space="preserve"> à adapter.</w:t>
      </w:r>
    </w:p>
    <w:p w:rsidR="0041374E" w:rsidRPr="0041374E" w:rsidRDefault="0041374E" w:rsidP="0041374E"/>
    <w:p w:rsidR="00261DAC" w:rsidRPr="0041374E" w:rsidRDefault="00261DAC" w:rsidP="0041374E">
      <w:pPr>
        <w:jc w:val="center"/>
        <w:rPr>
          <w:b/>
          <w:sz w:val="28"/>
        </w:rPr>
      </w:pPr>
      <w:r w:rsidRPr="0041374E">
        <w:rPr>
          <w:b/>
          <w:sz w:val="28"/>
        </w:rPr>
        <w:t>3 étapes :</w:t>
      </w:r>
    </w:p>
    <w:p w:rsidR="00FB58B8" w:rsidRPr="0041374E" w:rsidRDefault="00FB58B8" w:rsidP="0041374E">
      <w:pPr>
        <w:jc w:val="center"/>
        <w:rPr>
          <w:b/>
          <w:sz w:val="28"/>
        </w:rPr>
      </w:pPr>
      <w:r w:rsidRPr="0041374E">
        <w:rPr>
          <w:b/>
          <w:sz w:val="28"/>
        </w:rPr>
        <w:t>1-Il faut trouver le verbe</w:t>
      </w:r>
    </w:p>
    <w:p w:rsidR="00FB58B8" w:rsidRPr="0041374E" w:rsidRDefault="00FB58B8" w:rsidP="0041374E">
      <w:pPr>
        <w:jc w:val="center"/>
        <w:rPr>
          <w:b/>
          <w:sz w:val="28"/>
        </w:rPr>
      </w:pPr>
      <w:r w:rsidRPr="0041374E">
        <w:rPr>
          <w:b/>
          <w:sz w:val="28"/>
        </w:rPr>
        <w:t>2-Déterminer son sujet</w:t>
      </w:r>
    </w:p>
    <w:p w:rsidR="00FB58B8" w:rsidRPr="0041374E" w:rsidRDefault="00FB58B8" w:rsidP="0041374E">
      <w:pPr>
        <w:jc w:val="center"/>
        <w:rPr>
          <w:b/>
          <w:sz w:val="28"/>
        </w:rPr>
      </w:pPr>
      <w:r w:rsidRPr="0041374E">
        <w:rPr>
          <w:b/>
          <w:sz w:val="28"/>
        </w:rPr>
        <w:t>*le sujet est le GN ou le pronom qui fait l’action*</w:t>
      </w:r>
    </w:p>
    <w:p w:rsidR="00FB58B8" w:rsidRPr="0041374E" w:rsidRDefault="00261DAC" w:rsidP="0041374E">
      <w:pPr>
        <w:jc w:val="center"/>
        <w:rPr>
          <w:b/>
          <w:sz w:val="28"/>
        </w:rPr>
      </w:pPr>
      <w:r w:rsidRPr="0041374E">
        <w:rPr>
          <w:b/>
          <w:sz w:val="28"/>
        </w:rPr>
        <w:t>3-Déterminer ensuite l’accord</w:t>
      </w:r>
    </w:p>
    <w:p w:rsidR="00FB58B8" w:rsidRPr="0041374E" w:rsidRDefault="00FB58B8" w:rsidP="00FB58B8">
      <w:pPr>
        <w:rPr>
          <w:b/>
          <w:sz w:val="24"/>
        </w:rPr>
      </w:pPr>
      <w:r w:rsidRPr="0041374E">
        <w:rPr>
          <w:b/>
          <w:sz w:val="24"/>
        </w:rPr>
        <w:t>Il faut se souvenir :</w:t>
      </w:r>
    </w:p>
    <w:p w:rsidR="00FB58B8" w:rsidRPr="0041374E" w:rsidRDefault="00FB58B8" w:rsidP="00FB58B8">
      <w:pPr>
        <w:rPr>
          <w:b/>
          <w:sz w:val="24"/>
        </w:rPr>
      </w:pPr>
      <w:r w:rsidRPr="0041374E">
        <w:rPr>
          <w:b/>
          <w:sz w:val="24"/>
        </w:rPr>
        <w:t>Le verbe s’accorde en genre et en nombre avec le sujet qui le qualifie.</w:t>
      </w:r>
    </w:p>
    <w:p w:rsidR="00FB58B8" w:rsidRDefault="00FB58B8" w:rsidP="00FB58B8">
      <w:pPr>
        <w:rPr>
          <w:b/>
          <w:sz w:val="24"/>
        </w:rPr>
      </w:pPr>
      <w:r w:rsidRPr="0041374E">
        <w:rPr>
          <w:b/>
          <w:sz w:val="24"/>
        </w:rPr>
        <w:t xml:space="preserve">Ex : </w:t>
      </w:r>
      <w:r w:rsidRPr="0041374E">
        <w:rPr>
          <w:b/>
          <w:sz w:val="24"/>
          <w:u w:val="single"/>
        </w:rPr>
        <w:t>J</w:t>
      </w:r>
      <w:r w:rsidRPr="0041374E">
        <w:rPr>
          <w:b/>
          <w:sz w:val="24"/>
        </w:rPr>
        <w:t>’aim</w:t>
      </w:r>
      <w:r w:rsidRPr="0041374E">
        <w:rPr>
          <w:b/>
          <w:color w:val="FF0000"/>
          <w:sz w:val="24"/>
        </w:rPr>
        <w:t>e</w:t>
      </w:r>
      <w:r w:rsidRPr="0041374E">
        <w:rPr>
          <w:b/>
          <w:sz w:val="24"/>
        </w:rPr>
        <w:t xml:space="preserve"> les chats bleus. </w:t>
      </w:r>
    </w:p>
    <w:p w:rsidR="0041374E" w:rsidRDefault="0041374E" w:rsidP="00FB58B8">
      <w:pPr>
        <w:rPr>
          <w:b/>
          <w:sz w:val="24"/>
        </w:rPr>
      </w:pPr>
    </w:p>
    <w:p w:rsidR="0041374E" w:rsidRPr="0041374E" w:rsidRDefault="0041374E" w:rsidP="00FB58B8">
      <w:pPr>
        <w:rPr>
          <w:b/>
          <w:sz w:val="24"/>
        </w:rPr>
      </w:pPr>
    </w:p>
    <w:p w:rsidR="00FB58B8" w:rsidRDefault="00FB58B8" w:rsidP="00FB58B8"/>
    <w:p w:rsidR="00FB58B8" w:rsidRDefault="00FB58B8" w:rsidP="0041374E">
      <w:pPr>
        <w:pStyle w:val="Titre1"/>
        <w:jc w:val="center"/>
      </w:pPr>
      <w:r>
        <w:t>ATTENTION</w:t>
      </w:r>
      <w:r w:rsidR="00261DAC">
        <w:t xml:space="preserve">!!! </w:t>
      </w:r>
      <w:r w:rsidR="008D1D50">
        <w:t>Il existe des exceptions</w:t>
      </w:r>
      <w:r w:rsidR="00261DAC">
        <w:t>! Il faut simplement apprendre à les reconnaître </w:t>
      </w:r>
      <w:r w:rsidR="00261DAC">
        <w:sym w:font="Wingdings" w:char="F04A"/>
      </w:r>
    </w:p>
    <w:p w:rsidR="0041374E" w:rsidRDefault="0041374E" w:rsidP="0041374E"/>
    <w:p w:rsidR="0041374E" w:rsidRDefault="0041374E" w:rsidP="0041374E"/>
    <w:p w:rsidR="0041374E" w:rsidRDefault="0041374E" w:rsidP="0041374E"/>
    <w:p w:rsidR="0041374E" w:rsidRPr="0041374E" w:rsidRDefault="0041374E" w:rsidP="0041374E"/>
    <w:p w:rsidR="000C62EE" w:rsidRPr="0041374E" w:rsidRDefault="000C62EE" w:rsidP="00FB58B8">
      <w:pPr>
        <w:rPr>
          <w:b/>
          <w:sz w:val="28"/>
        </w:rPr>
      </w:pPr>
      <w:r w:rsidRPr="0041374E">
        <w:rPr>
          <w:b/>
          <w:sz w:val="28"/>
        </w:rPr>
        <w:lastRenderedPageBreak/>
        <w:t>Sujet&gt;&gt;PRONOM PERSONNEL</w:t>
      </w:r>
    </w:p>
    <w:p w:rsidR="000C62EE" w:rsidRDefault="000C62EE" w:rsidP="00FB58B8">
      <w:r>
        <w:t>Je&gt;&gt; 1</w:t>
      </w:r>
      <w:r w:rsidRPr="000C62EE">
        <w:rPr>
          <w:vertAlign w:val="superscript"/>
        </w:rPr>
        <w:t>ère</w:t>
      </w:r>
      <w:r>
        <w:t xml:space="preserve"> personne du singulier </w:t>
      </w:r>
    </w:p>
    <w:p w:rsidR="000C62EE" w:rsidRDefault="000C62EE" w:rsidP="00FB58B8">
      <w:r>
        <w:t>Tu&gt;&gt; 2</w:t>
      </w:r>
      <w:r w:rsidR="0041374E">
        <w:rPr>
          <w:vertAlign w:val="superscript"/>
        </w:rPr>
        <w:t>e</w:t>
      </w:r>
      <w:r>
        <w:t xml:space="preserve"> personne du singulier</w:t>
      </w:r>
    </w:p>
    <w:p w:rsidR="000C62EE" w:rsidRDefault="000C62EE" w:rsidP="00FB58B8">
      <w:r>
        <w:t>Il&gt;&gt; 3</w:t>
      </w:r>
      <w:r w:rsidR="0041374E">
        <w:rPr>
          <w:vertAlign w:val="superscript"/>
        </w:rPr>
        <w:t>e</w:t>
      </w:r>
      <w:r>
        <w:t xml:space="preserve"> personne du singulier</w:t>
      </w:r>
    </w:p>
    <w:p w:rsidR="000C62EE" w:rsidRDefault="000C62EE" w:rsidP="00FB58B8">
      <w:r>
        <w:t>Nous&gt;&gt; 1</w:t>
      </w:r>
      <w:r w:rsidRPr="000C62EE">
        <w:rPr>
          <w:vertAlign w:val="superscript"/>
        </w:rPr>
        <w:t>ère</w:t>
      </w:r>
      <w:r>
        <w:t xml:space="preserve"> personne du pluriel</w:t>
      </w:r>
    </w:p>
    <w:p w:rsidR="000C62EE" w:rsidRDefault="000C62EE" w:rsidP="00FB58B8">
      <w:r>
        <w:t>Vous&gt;&gt; 2</w:t>
      </w:r>
      <w:r w:rsidR="0041374E">
        <w:rPr>
          <w:vertAlign w:val="superscript"/>
        </w:rPr>
        <w:t>e</w:t>
      </w:r>
      <w:r>
        <w:t xml:space="preserve"> personne du pluriel</w:t>
      </w:r>
    </w:p>
    <w:p w:rsidR="000C62EE" w:rsidRDefault="000C62EE" w:rsidP="00FB58B8">
      <w:r>
        <w:t>Ils&gt;&gt; 3</w:t>
      </w:r>
      <w:r w:rsidR="0041374E">
        <w:rPr>
          <w:vertAlign w:val="superscript"/>
        </w:rPr>
        <w:t>e</w:t>
      </w:r>
      <w:r>
        <w:t xml:space="preserve"> personne du pluriel</w:t>
      </w:r>
    </w:p>
    <w:p w:rsidR="00FB58B8" w:rsidRDefault="00FB58B8" w:rsidP="00FB58B8">
      <w:pPr>
        <w:pStyle w:val="Paragraphedeliste"/>
        <w:numPr>
          <w:ilvl w:val="0"/>
          <w:numId w:val="1"/>
        </w:numPr>
      </w:pPr>
      <w:r>
        <w:t>Le pronom ON s’accorde à la 3</w:t>
      </w:r>
      <w:r w:rsidR="0041374E">
        <w:rPr>
          <w:vertAlign w:val="superscript"/>
        </w:rPr>
        <w:t>e</w:t>
      </w:r>
      <w:r>
        <w:t xml:space="preserve"> personne du singulier</w:t>
      </w:r>
      <w:r w:rsidR="0041374E">
        <w:t xml:space="preserve"> et exclut</w:t>
      </w:r>
      <w:r w:rsidR="008D1D50">
        <w:t xml:space="preserve"> la personne qui parle</w:t>
      </w:r>
      <w:r w:rsidR="0024181C">
        <w:t>.</w:t>
      </w:r>
    </w:p>
    <w:p w:rsidR="00FB58B8" w:rsidRDefault="00FB58B8" w:rsidP="00FB58B8">
      <w:pPr>
        <w:pStyle w:val="Paragraphedeliste"/>
      </w:pPr>
      <w:r>
        <w:t xml:space="preserve">¶Ex : </w:t>
      </w:r>
      <w:r w:rsidRPr="001B2F27">
        <w:rPr>
          <w:u w:val="single"/>
        </w:rPr>
        <w:t>On</w:t>
      </w:r>
      <w:r>
        <w:t xml:space="preserve"> aim</w:t>
      </w:r>
      <w:r w:rsidRPr="001B2F27">
        <w:rPr>
          <w:color w:val="FF0000"/>
        </w:rPr>
        <w:t>e</w:t>
      </w:r>
      <w:r>
        <w:t xml:space="preserve"> les chats bleus. </w:t>
      </w:r>
    </w:p>
    <w:p w:rsidR="000C62EE" w:rsidRDefault="000C62EE" w:rsidP="000C62EE"/>
    <w:p w:rsidR="000C62EE" w:rsidRPr="0041374E" w:rsidRDefault="000C62EE" w:rsidP="000C62EE">
      <w:pPr>
        <w:rPr>
          <w:b/>
          <w:sz w:val="28"/>
        </w:rPr>
      </w:pPr>
      <w:r w:rsidRPr="0041374E">
        <w:rPr>
          <w:b/>
          <w:sz w:val="28"/>
        </w:rPr>
        <w:t>Sujet&gt;&gt; PRONOM RELATIF</w:t>
      </w:r>
    </w:p>
    <w:p w:rsidR="000C62EE" w:rsidRDefault="000C62EE" w:rsidP="00FB58B8">
      <w:pPr>
        <w:pStyle w:val="Paragraphedeliste"/>
      </w:pPr>
    </w:p>
    <w:p w:rsidR="000C62EE" w:rsidRDefault="000C62EE" w:rsidP="000C62EE">
      <w:pPr>
        <w:pStyle w:val="Paragraphedeliste"/>
        <w:numPr>
          <w:ilvl w:val="0"/>
          <w:numId w:val="1"/>
        </w:numPr>
      </w:pPr>
      <w:r>
        <w:t>Si le sujet est le pronom relatif QUI, le verbe s’accord</w:t>
      </w:r>
      <w:r w:rsidR="008A37A5">
        <w:t>e</w:t>
      </w:r>
      <w:r>
        <w:t xml:space="preserve"> avec son </w:t>
      </w:r>
      <w:r w:rsidR="008A37A5">
        <w:t xml:space="preserve">sujet </w:t>
      </w:r>
      <w:r>
        <w:t>antécédent.</w:t>
      </w:r>
    </w:p>
    <w:p w:rsidR="000C62EE" w:rsidRDefault="000C62EE" w:rsidP="000C62EE">
      <w:pPr>
        <w:pStyle w:val="Paragraphedeliste"/>
      </w:pPr>
      <w:r>
        <w:t xml:space="preserve">¶Ex : [La vache] </w:t>
      </w:r>
      <w:r w:rsidRPr="00AF6D9E">
        <w:rPr>
          <w:u w:val="single"/>
        </w:rPr>
        <w:t>qui</w:t>
      </w:r>
      <w:r>
        <w:t xml:space="preserve"> r</w:t>
      </w:r>
      <w:r w:rsidRPr="00AF6D9E">
        <w:rPr>
          <w:color w:val="FF0000"/>
        </w:rPr>
        <w:t>it</w:t>
      </w:r>
      <w:r>
        <w:t xml:space="preserve">. </w:t>
      </w:r>
    </w:p>
    <w:p w:rsidR="000C62EE" w:rsidRDefault="000C62EE" w:rsidP="000C62EE">
      <w:pPr>
        <w:pStyle w:val="Paragraphedeliste"/>
      </w:pPr>
    </w:p>
    <w:p w:rsidR="000C62EE" w:rsidRDefault="006F6496" w:rsidP="000C62EE">
      <w:pPr>
        <w:pStyle w:val="Paragraphedeliste"/>
        <w:numPr>
          <w:ilvl w:val="0"/>
          <w:numId w:val="1"/>
        </w:numPr>
      </w:pPr>
      <w:r>
        <w:t>P</w:t>
      </w:r>
      <w:r w:rsidR="000C62EE">
        <w:t>ronoms relatifs indéfinis : PLUSIEURS, BEAUCOUP, CERTAINS, CERTAINES, LA PLUPART, QUELQUES-UNS,  QUELQUES-UNES.</w:t>
      </w:r>
      <w:r w:rsidR="000C62EE" w:rsidRPr="00317777">
        <w:t xml:space="preserve"> </w:t>
      </w:r>
      <w:r w:rsidR="000C62EE">
        <w:t>3</w:t>
      </w:r>
      <w:r>
        <w:rPr>
          <w:vertAlign w:val="superscript"/>
        </w:rPr>
        <w:t>e</w:t>
      </w:r>
      <w:r w:rsidR="000C62EE">
        <w:t xml:space="preserve"> personne du PLURIEL </w:t>
      </w:r>
    </w:p>
    <w:p w:rsidR="000C62EE" w:rsidRDefault="000C62EE" w:rsidP="000C62EE">
      <w:pPr>
        <w:pStyle w:val="Paragraphedeliste"/>
      </w:pPr>
      <w:r>
        <w:t xml:space="preserve">Ex : </w:t>
      </w:r>
      <w:r w:rsidRPr="00317777">
        <w:rPr>
          <w:u w:val="single"/>
        </w:rPr>
        <w:t>Certains</w:t>
      </w:r>
      <w:r>
        <w:t xml:space="preserve"> n’aim</w:t>
      </w:r>
      <w:r w:rsidRPr="00317777">
        <w:rPr>
          <w:color w:val="FF0000"/>
        </w:rPr>
        <w:t xml:space="preserve">ent </w:t>
      </w:r>
      <w:r>
        <w:t xml:space="preserve">pas le chocolat. </w:t>
      </w:r>
    </w:p>
    <w:p w:rsidR="000C62EE" w:rsidRDefault="000C62EE" w:rsidP="000C62EE">
      <w:pPr>
        <w:pStyle w:val="Paragraphedeliste"/>
      </w:pPr>
    </w:p>
    <w:p w:rsidR="000C62EE" w:rsidRDefault="000C62EE" w:rsidP="000C62EE">
      <w:pPr>
        <w:pStyle w:val="Paragraphedeliste"/>
        <w:numPr>
          <w:ilvl w:val="0"/>
          <w:numId w:val="1"/>
        </w:numPr>
      </w:pPr>
      <w:r>
        <w:t>Pronoms relatifs indéfinis : AUCUN, AUCUNE, PAS UN, PAS UNE, CHACUN, CHACUNE, PERSONNE, NUL, NULLE, RIEN, TOUT, QUELQUE CHOSE, QUICONQUE. 3</w:t>
      </w:r>
      <w:r w:rsidR="006F6496">
        <w:rPr>
          <w:vertAlign w:val="superscript"/>
        </w:rPr>
        <w:t>e</w:t>
      </w:r>
      <w:r>
        <w:t xml:space="preserve"> personne du SINGULIER.</w:t>
      </w:r>
    </w:p>
    <w:p w:rsidR="000C62EE" w:rsidRDefault="000C62EE" w:rsidP="00364459">
      <w:pPr>
        <w:pStyle w:val="Paragraphedeliste"/>
      </w:pPr>
      <w:r>
        <w:t xml:space="preserve">Ex : </w:t>
      </w:r>
      <w:r w:rsidRPr="00317777">
        <w:rPr>
          <w:u w:val="single"/>
        </w:rPr>
        <w:t>Chacun</w:t>
      </w:r>
      <w:r>
        <w:t xml:space="preserve"> décid</w:t>
      </w:r>
      <w:r w:rsidRPr="00317777">
        <w:rPr>
          <w:color w:val="FF0000"/>
        </w:rPr>
        <w:t>e</w:t>
      </w:r>
      <w:r>
        <w:t xml:space="preserve"> de son futur. </w:t>
      </w: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B02676" w:rsidRDefault="00B02676" w:rsidP="00364459">
      <w:pPr>
        <w:pStyle w:val="Paragraphedeliste"/>
      </w:pPr>
    </w:p>
    <w:p w:rsidR="006F6496" w:rsidRDefault="006F6496" w:rsidP="00364459">
      <w:pPr>
        <w:pStyle w:val="Paragraphedeliste"/>
      </w:pPr>
    </w:p>
    <w:p w:rsidR="000C62EE" w:rsidRDefault="000C62EE" w:rsidP="00FB58B8">
      <w:pPr>
        <w:pStyle w:val="Paragraphedeliste"/>
      </w:pPr>
    </w:p>
    <w:p w:rsidR="000C62EE" w:rsidRPr="006F6496" w:rsidRDefault="000C62EE" w:rsidP="00210570">
      <w:pPr>
        <w:rPr>
          <w:b/>
          <w:sz w:val="28"/>
        </w:rPr>
      </w:pPr>
      <w:r w:rsidRPr="006F6496">
        <w:rPr>
          <w:b/>
          <w:sz w:val="28"/>
        </w:rPr>
        <w:lastRenderedPageBreak/>
        <w:t>Sujet&gt;&gt; GROU</w:t>
      </w:r>
      <w:r w:rsidR="008A37A5" w:rsidRPr="006F6496">
        <w:rPr>
          <w:b/>
          <w:sz w:val="28"/>
        </w:rPr>
        <w:t>PE NOMINAL</w:t>
      </w:r>
    </w:p>
    <w:p w:rsidR="00FB58B8" w:rsidRDefault="00FB58B8" w:rsidP="00FB58B8"/>
    <w:p w:rsidR="00FB58B8" w:rsidRDefault="00FB58B8" w:rsidP="00FB58B8">
      <w:pPr>
        <w:pStyle w:val="Paragraphedeliste"/>
        <w:numPr>
          <w:ilvl w:val="0"/>
          <w:numId w:val="1"/>
        </w:numPr>
      </w:pPr>
      <w:r>
        <w:t>Le verbe s’accorde avec le NOYAU du sujet GN</w:t>
      </w:r>
    </w:p>
    <w:p w:rsidR="00FB58B8" w:rsidRDefault="00FB58B8" w:rsidP="00FB58B8">
      <w:pPr>
        <w:pStyle w:val="Paragraphedeliste"/>
      </w:pPr>
      <w:r>
        <w:t xml:space="preserve">¶Ex : [Les </w:t>
      </w:r>
      <w:r w:rsidRPr="001B2F27">
        <w:rPr>
          <w:u w:val="single"/>
        </w:rPr>
        <w:t>personnes</w:t>
      </w:r>
      <w:r>
        <w:t xml:space="preserve"> âgées] aim</w:t>
      </w:r>
      <w:r w:rsidRPr="001B2F27">
        <w:rPr>
          <w:color w:val="FF0000"/>
        </w:rPr>
        <w:t>ent</w:t>
      </w:r>
      <w:r w:rsidR="008A37A5">
        <w:t xml:space="preserve"> les jeux de cartes.</w:t>
      </w:r>
    </w:p>
    <w:p w:rsidR="00FB58B8" w:rsidRDefault="00FB58B8" w:rsidP="00FB58B8"/>
    <w:p w:rsidR="00FB58B8" w:rsidRDefault="00FB58B8" w:rsidP="00FB58B8">
      <w:pPr>
        <w:pStyle w:val="Paragraphedeliste"/>
        <w:numPr>
          <w:ilvl w:val="0"/>
          <w:numId w:val="1"/>
        </w:numPr>
      </w:pPr>
      <w:r>
        <w:t xml:space="preserve">Lorsqu’il y a </w:t>
      </w:r>
      <w:r w:rsidR="006E127B">
        <w:t>PLUSIEURS GN, il faut trouver quelle est la</w:t>
      </w:r>
      <w:r>
        <w:t xml:space="preserve"> personne </w:t>
      </w:r>
      <w:r w:rsidR="006E127B">
        <w:t>de l’ensemble du groupe nominal</w:t>
      </w:r>
      <w:r>
        <w:t>. TRUC DE PRO : remplace l’ensemble du GN par un pronom personnel.</w:t>
      </w:r>
    </w:p>
    <w:p w:rsidR="00FB58B8" w:rsidRDefault="00FB58B8" w:rsidP="00FB58B8">
      <w:pPr>
        <w:pStyle w:val="Paragraphedeliste"/>
      </w:pPr>
      <w:r>
        <w:t>¶Ex : [</w:t>
      </w:r>
      <w:r w:rsidRPr="00AF6D9E">
        <w:rPr>
          <w:u w:val="single"/>
        </w:rPr>
        <w:t>Pierre, Sylvie, Vincent et Marianne</w:t>
      </w:r>
      <w:r>
        <w:rPr>
          <w:u w:val="single"/>
        </w:rPr>
        <w:t>]</w:t>
      </w:r>
      <w:r>
        <w:t xml:space="preserve"> </w:t>
      </w:r>
      <w:r>
        <w:rPr>
          <w:color w:val="00B050"/>
        </w:rPr>
        <w:t>(ILS)</w:t>
      </w:r>
      <w:r>
        <w:t xml:space="preserve"> aim</w:t>
      </w:r>
      <w:r w:rsidRPr="00AF6D9E">
        <w:rPr>
          <w:color w:val="FF0000"/>
        </w:rPr>
        <w:t>ent</w:t>
      </w:r>
      <w:r>
        <w:t xml:space="preserve"> voyager. </w:t>
      </w:r>
    </w:p>
    <w:p w:rsidR="00FB58B8" w:rsidRDefault="00FB58B8" w:rsidP="00FB58B8">
      <w:pPr>
        <w:pStyle w:val="Paragraphedeliste"/>
      </w:pPr>
      <w:r>
        <w:rPr>
          <w:u w:val="single"/>
        </w:rPr>
        <w:t>[</w:t>
      </w:r>
      <w:r w:rsidRPr="00AF6D9E">
        <w:rPr>
          <w:u w:val="single"/>
        </w:rPr>
        <w:t>Loïc et toi</w:t>
      </w:r>
      <w:r>
        <w:rPr>
          <w:u w:val="single"/>
        </w:rPr>
        <w:t>]</w:t>
      </w:r>
      <w:r>
        <w:t xml:space="preserve"> </w:t>
      </w:r>
      <w:r>
        <w:rPr>
          <w:color w:val="00B050"/>
        </w:rPr>
        <w:t>(VOUS)</w:t>
      </w:r>
      <w:r>
        <w:t xml:space="preserve"> aim</w:t>
      </w:r>
      <w:r w:rsidRPr="00AF6D9E">
        <w:rPr>
          <w:color w:val="FF0000"/>
        </w:rPr>
        <w:t>ez</w:t>
      </w:r>
      <w:r>
        <w:t xml:space="preserve"> beaucoup la photographie. </w:t>
      </w:r>
    </w:p>
    <w:p w:rsidR="00FB58B8" w:rsidRDefault="00FB58B8" w:rsidP="00FB58B8">
      <w:pPr>
        <w:pStyle w:val="Paragraphedeliste"/>
      </w:pPr>
      <w:r>
        <w:rPr>
          <w:u w:val="single"/>
        </w:rPr>
        <w:t>[Paule et moi]</w:t>
      </w:r>
      <w:r>
        <w:t xml:space="preserve"> </w:t>
      </w:r>
      <w:r>
        <w:rPr>
          <w:color w:val="00B050"/>
        </w:rPr>
        <w:t>(NOUS)</w:t>
      </w:r>
      <w:r>
        <w:t xml:space="preserve"> travaill</w:t>
      </w:r>
      <w:r w:rsidRPr="00AF6D9E">
        <w:rPr>
          <w:color w:val="FF0000"/>
        </w:rPr>
        <w:t>ons</w:t>
      </w:r>
      <w:r>
        <w:t xml:space="preserve"> à la piscine. </w:t>
      </w:r>
    </w:p>
    <w:p w:rsidR="00FB58B8" w:rsidRDefault="00FB58B8" w:rsidP="00FB58B8">
      <w:pPr>
        <w:pStyle w:val="Paragraphedeliste"/>
      </w:pPr>
    </w:p>
    <w:p w:rsidR="00C51876" w:rsidRDefault="0002043B">
      <w:pPr>
        <w:rPr>
          <w:b/>
          <w:sz w:val="28"/>
        </w:rPr>
      </w:pPr>
      <w:r w:rsidRPr="006F6496">
        <w:rPr>
          <w:b/>
          <w:sz w:val="28"/>
        </w:rPr>
        <w:t>Sujet +</w:t>
      </w:r>
      <w:r w:rsidR="000C62EE" w:rsidRPr="006F6496">
        <w:rPr>
          <w:b/>
          <w:sz w:val="28"/>
        </w:rPr>
        <w:t xml:space="preserve"> DÉTERMINANT DE QUANTITÉ</w:t>
      </w:r>
    </w:p>
    <w:p w:rsidR="006F6496" w:rsidRPr="006F6496" w:rsidRDefault="006F6496">
      <w:pPr>
        <w:rPr>
          <w:b/>
          <w:sz w:val="28"/>
        </w:rPr>
      </w:pPr>
    </w:p>
    <w:p w:rsidR="000C62EE" w:rsidRDefault="0002043B" w:rsidP="000C62EE">
      <w:pPr>
        <w:pStyle w:val="Paragraphedeliste"/>
        <w:numPr>
          <w:ilvl w:val="0"/>
          <w:numId w:val="1"/>
        </w:numPr>
      </w:pPr>
      <w:r>
        <w:t>Lorsque le sujet est formé d’un nom introduit par un déterminant de quantité (plus de, moins de, etc.), il s’accord</w:t>
      </w:r>
      <w:r w:rsidR="00E370E7">
        <w:t>e</w:t>
      </w:r>
      <w:r>
        <w:t xml:space="preserve"> e</w:t>
      </w:r>
      <w:r w:rsidR="00E370E7">
        <w:t>n genre</w:t>
      </w:r>
      <w:r>
        <w:t xml:space="preserve"> et en nombre </w:t>
      </w:r>
      <w:r w:rsidR="00E370E7">
        <w:t>avec</w:t>
      </w:r>
      <w:r>
        <w:t xml:space="preserve"> ce nom</w:t>
      </w:r>
    </w:p>
    <w:p w:rsidR="0002043B" w:rsidRDefault="0002043B" w:rsidP="0002043B">
      <w:pPr>
        <w:pStyle w:val="Paragraphedeliste"/>
      </w:pPr>
      <w:r>
        <w:t>¶Ex : [</w:t>
      </w:r>
      <w:r w:rsidRPr="0002043B">
        <w:rPr>
          <w:i/>
        </w:rPr>
        <w:t>Beaucoup de</w:t>
      </w:r>
      <w:r>
        <w:t xml:space="preserve"> </w:t>
      </w:r>
      <w:r w:rsidRPr="0002043B">
        <w:rPr>
          <w:u w:val="single"/>
        </w:rPr>
        <w:t>monde</w:t>
      </w:r>
      <w:r>
        <w:t>] ir</w:t>
      </w:r>
      <w:r w:rsidRPr="0002043B">
        <w:rPr>
          <w:color w:val="FF0000"/>
        </w:rPr>
        <w:t>a</w:t>
      </w:r>
      <w:r>
        <w:t xml:space="preserve"> à cette fête.</w:t>
      </w:r>
    </w:p>
    <w:p w:rsidR="0002043B" w:rsidRDefault="0002043B" w:rsidP="0002043B">
      <w:pPr>
        <w:pStyle w:val="Paragraphedeliste"/>
      </w:pPr>
      <w:r>
        <w:t>[</w:t>
      </w:r>
      <w:r w:rsidRPr="0002043B">
        <w:rPr>
          <w:i/>
        </w:rPr>
        <w:t>Plus de</w:t>
      </w:r>
      <w:r>
        <w:t xml:space="preserve"> cinq-cents </w:t>
      </w:r>
      <w:r w:rsidRPr="0002043B">
        <w:rPr>
          <w:u w:val="single"/>
        </w:rPr>
        <w:t>personnes</w:t>
      </w:r>
      <w:r>
        <w:t>] assister</w:t>
      </w:r>
      <w:r w:rsidRPr="0002043B">
        <w:rPr>
          <w:color w:val="FF0000"/>
        </w:rPr>
        <w:t>ont</w:t>
      </w:r>
      <w:r>
        <w:t xml:space="preserve"> à ce concert.  </w:t>
      </w:r>
    </w:p>
    <w:p w:rsidR="0002043B" w:rsidRDefault="0002043B" w:rsidP="0002043B">
      <w:pPr>
        <w:pStyle w:val="Paragraphedeliste"/>
      </w:pPr>
    </w:p>
    <w:p w:rsidR="00364459" w:rsidRDefault="00364459" w:rsidP="0002043B">
      <w:pPr>
        <w:pStyle w:val="Paragraphedeliste"/>
      </w:pPr>
    </w:p>
    <w:p w:rsidR="0002043B" w:rsidRPr="006F6496" w:rsidRDefault="0002043B" w:rsidP="00210570">
      <w:pPr>
        <w:rPr>
          <w:b/>
          <w:sz w:val="28"/>
        </w:rPr>
      </w:pPr>
      <w:r w:rsidRPr="006F6496">
        <w:rPr>
          <w:b/>
          <w:sz w:val="28"/>
        </w:rPr>
        <w:t>Sujet&gt;&gt; Nom collectif</w:t>
      </w:r>
    </w:p>
    <w:p w:rsidR="006C6A2A" w:rsidRDefault="006C6A2A" w:rsidP="0002043B">
      <w:pPr>
        <w:pStyle w:val="Paragraphedeliste"/>
      </w:pPr>
    </w:p>
    <w:p w:rsidR="006C6A2A" w:rsidRDefault="006C6A2A" w:rsidP="006C6A2A">
      <w:pPr>
        <w:pStyle w:val="Paragraphedeliste"/>
        <w:numPr>
          <w:ilvl w:val="0"/>
          <w:numId w:val="1"/>
        </w:numPr>
      </w:pPr>
      <w:r>
        <w:t>Lorsque le nom collectif est au singulier</w:t>
      </w:r>
      <w:r w:rsidRPr="006C6A2A">
        <w:t xml:space="preserve"> </w:t>
      </w:r>
      <w:r>
        <w:t xml:space="preserve"> ou suivi d’un complément au singulier  &gt;&gt; 3</w:t>
      </w:r>
      <w:r w:rsidR="006F6496">
        <w:rPr>
          <w:vertAlign w:val="superscript"/>
        </w:rPr>
        <w:t>e</w:t>
      </w:r>
      <w:r>
        <w:t xml:space="preserve"> personne du singulier</w:t>
      </w:r>
    </w:p>
    <w:p w:rsidR="006C6A2A" w:rsidRDefault="006C6A2A" w:rsidP="006C6A2A">
      <w:pPr>
        <w:pStyle w:val="Paragraphedeliste"/>
      </w:pPr>
      <w:r>
        <w:t>¶Ex : [</w:t>
      </w:r>
      <w:r w:rsidRPr="006C6A2A">
        <w:rPr>
          <w:u w:val="single"/>
        </w:rPr>
        <w:t>Ce groupe</w:t>
      </w:r>
      <w:r>
        <w:t>] part</w:t>
      </w:r>
      <w:r w:rsidRPr="006C6A2A">
        <w:rPr>
          <w:color w:val="FF0000"/>
        </w:rPr>
        <w:t>ait</w:t>
      </w:r>
      <w:r>
        <w:t xml:space="preserve"> pour un voyage de quatre semaines. </w:t>
      </w:r>
    </w:p>
    <w:p w:rsidR="006C6A2A" w:rsidRDefault="006C6A2A" w:rsidP="006C6A2A">
      <w:pPr>
        <w:pStyle w:val="Paragraphedeliste"/>
      </w:pPr>
    </w:p>
    <w:p w:rsidR="006C6A2A" w:rsidRDefault="003A450A" w:rsidP="006C6A2A">
      <w:pPr>
        <w:pStyle w:val="Paragraphedeliste"/>
        <w:numPr>
          <w:ilvl w:val="0"/>
          <w:numId w:val="1"/>
        </w:numPr>
      </w:pPr>
      <w:r>
        <w:t>Lorsqu’il est suivi</w:t>
      </w:r>
      <w:r w:rsidR="006C6A2A">
        <w:t xml:space="preserve"> d’un complément au PLURIEL et PRÉCÉDÉ d’un déterminant INDÉFINI (un, une, des, </w:t>
      </w:r>
      <w:proofErr w:type="spellStart"/>
      <w:r w:rsidR="006C6A2A">
        <w:t>etc</w:t>
      </w:r>
      <w:proofErr w:type="spellEnd"/>
      <w:r w:rsidR="006C6A2A">
        <w:t>)&gt;&gt; 3</w:t>
      </w:r>
      <w:r w:rsidR="006C6A2A" w:rsidRPr="006C6A2A">
        <w:rPr>
          <w:vertAlign w:val="superscript"/>
        </w:rPr>
        <w:t>e</w:t>
      </w:r>
      <w:r w:rsidR="006C6A2A">
        <w:t xml:space="preserve"> personne du pluriel OU du singul</w:t>
      </w:r>
      <w:r w:rsidR="000F1F0D">
        <w:t>ier selon le sens ou</w:t>
      </w:r>
      <w:r w:rsidR="006C6A2A">
        <w:t xml:space="preserve"> sur quoi on veut insister</w:t>
      </w:r>
    </w:p>
    <w:p w:rsidR="006C6A2A" w:rsidRPr="006146E0" w:rsidRDefault="006C6A2A" w:rsidP="006C6A2A">
      <w:pPr>
        <w:pStyle w:val="Paragraphedeliste"/>
        <w:rPr>
          <w:color w:val="00B050"/>
        </w:rPr>
      </w:pPr>
      <w:r>
        <w:t xml:space="preserve">¶Ex : </w:t>
      </w:r>
      <w:r w:rsidR="006146E0">
        <w:t xml:space="preserve">[Un </w:t>
      </w:r>
      <w:r w:rsidR="006146E0" w:rsidRPr="006146E0">
        <w:rPr>
          <w:u w:val="single"/>
        </w:rPr>
        <w:t>groupe</w:t>
      </w:r>
      <w:r w:rsidR="006146E0">
        <w:t xml:space="preserve"> de jeunes] pass</w:t>
      </w:r>
      <w:r w:rsidR="006146E0" w:rsidRPr="006146E0">
        <w:rPr>
          <w:color w:val="FF0000"/>
        </w:rPr>
        <w:t>ait</w:t>
      </w:r>
      <w:r w:rsidR="006146E0">
        <w:t xml:space="preserve"> leur après-midi à étudier. </w:t>
      </w:r>
      <w:r w:rsidR="006146E0">
        <w:rPr>
          <w:color w:val="00B050"/>
        </w:rPr>
        <w:t>Insistance sur le groupe</w:t>
      </w:r>
    </w:p>
    <w:p w:rsidR="00210570" w:rsidRPr="00364459" w:rsidRDefault="006146E0" w:rsidP="00364459">
      <w:pPr>
        <w:pStyle w:val="Paragraphedeliste"/>
        <w:rPr>
          <w:color w:val="00B050"/>
        </w:rPr>
      </w:pPr>
      <w:r>
        <w:t xml:space="preserve">[Un groupe de </w:t>
      </w:r>
      <w:r w:rsidRPr="006146E0">
        <w:rPr>
          <w:u w:val="single"/>
        </w:rPr>
        <w:t>jeunes</w:t>
      </w:r>
      <w:r>
        <w:t>] pass</w:t>
      </w:r>
      <w:r w:rsidRPr="006146E0">
        <w:rPr>
          <w:color w:val="FF0000"/>
        </w:rPr>
        <w:t xml:space="preserve">aient </w:t>
      </w:r>
      <w:r>
        <w:t xml:space="preserve">leur après-midi à étudier. </w:t>
      </w:r>
      <w:r>
        <w:rPr>
          <w:color w:val="00B050"/>
        </w:rPr>
        <w:t>Insistance sur de jeunes</w:t>
      </w:r>
    </w:p>
    <w:p w:rsidR="006C6A2A" w:rsidRDefault="006C6A2A" w:rsidP="006C6A2A">
      <w:pPr>
        <w:pStyle w:val="Paragraphedeliste"/>
      </w:pPr>
    </w:p>
    <w:p w:rsidR="00B02676" w:rsidRDefault="00B02676" w:rsidP="006C6A2A">
      <w:pPr>
        <w:pStyle w:val="Paragraphedeliste"/>
      </w:pPr>
    </w:p>
    <w:p w:rsidR="00B02676" w:rsidRDefault="00B02676" w:rsidP="006C6A2A">
      <w:pPr>
        <w:pStyle w:val="Paragraphedeliste"/>
      </w:pPr>
    </w:p>
    <w:p w:rsidR="00B02676" w:rsidRDefault="00B02676" w:rsidP="006C6A2A">
      <w:pPr>
        <w:pStyle w:val="Paragraphedeliste"/>
      </w:pPr>
    </w:p>
    <w:p w:rsidR="006C6A2A" w:rsidRDefault="00210570" w:rsidP="00210570">
      <w:pPr>
        <w:rPr>
          <w:b/>
          <w:sz w:val="28"/>
        </w:rPr>
      </w:pPr>
      <w:r w:rsidRPr="006F6496">
        <w:rPr>
          <w:b/>
          <w:sz w:val="28"/>
        </w:rPr>
        <w:lastRenderedPageBreak/>
        <w:t xml:space="preserve">GN sujet coordonnée par OU </w:t>
      </w:r>
      <w:proofErr w:type="spellStart"/>
      <w:r w:rsidRPr="006F6496">
        <w:rPr>
          <w:b/>
          <w:sz w:val="28"/>
        </w:rPr>
        <w:t>ou</w:t>
      </w:r>
      <w:proofErr w:type="spellEnd"/>
      <w:r w:rsidRPr="006F6496">
        <w:rPr>
          <w:b/>
          <w:sz w:val="28"/>
        </w:rPr>
        <w:t xml:space="preserve"> NI</w:t>
      </w:r>
    </w:p>
    <w:p w:rsidR="006F6496" w:rsidRPr="006F6496" w:rsidRDefault="006F6496" w:rsidP="00210570">
      <w:pPr>
        <w:rPr>
          <w:b/>
          <w:sz w:val="28"/>
        </w:rPr>
      </w:pPr>
    </w:p>
    <w:p w:rsidR="00210570" w:rsidRDefault="00210570" w:rsidP="00210570">
      <w:pPr>
        <w:pStyle w:val="Paragraphedeliste"/>
        <w:numPr>
          <w:ilvl w:val="0"/>
          <w:numId w:val="1"/>
        </w:numPr>
      </w:pPr>
      <w:r>
        <w:t>Si le groupe nominal est coordonné par OU, le verbe s’accorde à la 3</w:t>
      </w:r>
      <w:r w:rsidRPr="00210570">
        <w:rPr>
          <w:vertAlign w:val="superscript"/>
        </w:rPr>
        <w:t>e</w:t>
      </w:r>
      <w:r>
        <w:t xml:space="preserve"> personne du singulier.</w:t>
      </w:r>
    </w:p>
    <w:p w:rsidR="00210570" w:rsidRDefault="00210570" w:rsidP="00210570">
      <w:pPr>
        <w:pStyle w:val="Paragraphedeliste"/>
      </w:pPr>
      <w:r>
        <w:t xml:space="preserve">¶Ex : [L’un </w:t>
      </w:r>
      <w:r w:rsidRPr="00210570">
        <w:rPr>
          <w:b/>
        </w:rPr>
        <w:t>ou</w:t>
      </w:r>
      <w:r>
        <w:t xml:space="preserve"> l’autre] all</w:t>
      </w:r>
      <w:r w:rsidRPr="00210570">
        <w:rPr>
          <w:color w:val="FF0000"/>
        </w:rPr>
        <w:t>ait</w:t>
      </w:r>
      <w:r>
        <w:t xml:space="preserve"> le faire. </w:t>
      </w:r>
    </w:p>
    <w:p w:rsidR="00210570" w:rsidRDefault="00210570" w:rsidP="00210570">
      <w:pPr>
        <w:pStyle w:val="Paragraphedeliste"/>
      </w:pPr>
    </w:p>
    <w:p w:rsidR="00210570" w:rsidRDefault="00210570" w:rsidP="00210570">
      <w:pPr>
        <w:pStyle w:val="Paragraphedeliste"/>
        <w:numPr>
          <w:ilvl w:val="0"/>
          <w:numId w:val="1"/>
        </w:numPr>
      </w:pPr>
      <w:r>
        <w:t xml:space="preserve">Si le groupe nominal est coordonné par NI, le verbe </w:t>
      </w:r>
      <w:proofErr w:type="gramStart"/>
      <w:r>
        <w:t>s’accorde à la 3</w:t>
      </w:r>
      <w:r w:rsidRPr="00210570">
        <w:rPr>
          <w:vertAlign w:val="superscript"/>
        </w:rPr>
        <w:t>e</w:t>
      </w:r>
      <w:proofErr w:type="gramEnd"/>
      <w:r>
        <w:t xml:space="preserve"> personne du pluriel.</w:t>
      </w:r>
    </w:p>
    <w:p w:rsidR="00210570" w:rsidRDefault="00210570" w:rsidP="00210570">
      <w:pPr>
        <w:pStyle w:val="Paragraphedeliste"/>
      </w:pPr>
      <w:r>
        <w:t>¶Ex : [</w:t>
      </w:r>
      <w:r w:rsidRPr="00210570">
        <w:rPr>
          <w:b/>
        </w:rPr>
        <w:t>Ni</w:t>
      </w:r>
      <w:r>
        <w:t xml:space="preserve"> </w:t>
      </w:r>
      <w:proofErr w:type="spellStart"/>
      <w:r>
        <w:t>Eline</w:t>
      </w:r>
      <w:proofErr w:type="spellEnd"/>
      <w:r>
        <w:t xml:space="preserve"> </w:t>
      </w:r>
      <w:r w:rsidRPr="00210570">
        <w:rPr>
          <w:b/>
        </w:rPr>
        <w:t>ni</w:t>
      </w:r>
      <w:r>
        <w:t xml:space="preserve"> Léo</w:t>
      </w:r>
      <w:r w:rsidR="006D4351">
        <w:rPr>
          <w:sz w:val="24"/>
        </w:rPr>
        <w:t>] ne</w:t>
      </w:r>
      <w:r>
        <w:t xml:space="preserve"> voul</w:t>
      </w:r>
      <w:r w:rsidRPr="00210570">
        <w:rPr>
          <w:color w:val="FF0000"/>
        </w:rPr>
        <w:t>aient</w:t>
      </w:r>
      <w:r>
        <w:t xml:space="preserve"> prendre le bus pour rentrer chez eux. </w:t>
      </w:r>
    </w:p>
    <w:p w:rsidR="00A044DF" w:rsidRDefault="00A044DF" w:rsidP="00210570">
      <w:pPr>
        <w:pStyle w:val="Paragraphedeliste"/>
      </w:pPr>
      <w:bookmarkStart w:id="0" w:name="_GoBack"/>
      <w:bookmarkEnd w:id="0"/>
    </w:p>
    <w:p w:rsidR="00A044DF" w:rsidRDefault="00A044DF" w:rsidP="00A044DF">
      <w:pPr>
        <w:rPr>
          <w:b/>
          <w:sz w:val="28"/>
        </w:rPr>
      </w:pPr>
      <w:r w:rsidRPr="006F6496">
        <w:rPr>
          <w:b/>
          <w:sz w:val="28"/>
        </w:rPr>
        <w:t xml:space="preserve">Sujet composé d’un verbe à l’infinitif ou qui est une subordonnée. </w:t>
      </w:r>
    </w:p>
    <w:p w:rsidR="006F6496" w:rsidRPr="006F6496" w:rsidRDefault="006F6496" w:rsidP="00A044DF">
      <w:pPr>
        <w:rPr>
          <w:b/>
          <w:sz w:val="28"/>
        </w:rPr>
      </w:pPr>
    </w:p>
    <w:p w:rsidR="00A044DF" w:rsidRDefault="00A044DF" w:rsidP="00A044DF">
      <w:pPr>
        <w:pStyle w:val="Paragraphedeliste"/>
        <w:numPr>
          <w:ilvl w:val="0"/>
          <w:numId w:val="1"/>
        </w:numPr>
      </w:pPr>
      <w:r>
        <w:t>Lorsque le sujet commence par un verbe à L’INFINITIF ou qui est une SUBORDONNÉE, le verbe s’accorde à la 3</w:t>
      </w:r>
      <w:r w:rsidRPr="00A044DF">
        <w:rPr>
          <w:vertAlign w:val="superscript"/>
        </w:rPr>
        <w:t>e</w:t>
      </w:r>
      <w:r>
        <w:t xml:space="preserve"> personne du singulier.</w:t>
      </w:r>
    </w:p>
    <w:p w:rsidR="00A044DF" w:rsidRDefault="00A044DF" w:rsidP="00A044DF">
      <w:pPr>
        <w:pStyle w:val="Paragraphedeliste"/>
      </w:pPr>
      <w:r>
        <w:t xml:space="preserve">¶Ex : </w:t>
      </w:r>
      <w:r w:rsidR="00330FE5">
        <w:t>[</w:t>
      </w:r>
      <w:r w:rsidRPr="00330FE5">
        <w:rPr>
          <w:i/>
        </w:rPr>
        <w:t>Manger</w:t>
      </w:r>
      <w:r>
        <w:t xml:space="preserve"> une pomme</w:t>
      </w:r>
      <w:r w:rsidR="00330FE5">
        <w:t>]</w:t>
      </w:r>
      <w:r>
        <w:t xml:space="preserve"> par jour </w:t>
      </w:r>
      <w:r w:rsidRPr="006F6496">
        <w:rPr>
          <w:color w:val="FF0000"/>
        </w:rPr>
        <w:t>est</w:t>
      </w:r>
      <w:r>
        <w:t xml:space="preserve"> </w:t>
      </w:r>
      <w:r w:rsidR="000C2BB8">
        <w:t>bon</w:t>
      </w:r>
      <w:r>
        <w:t xml:space="preserve"> pour la santé.</w:t>
      </w:r>
    </w:p>
    <w:p w:rsidR="00330FE5" w:rsidRDefault="00330FE5" w:rsidP="00A044DF">
      <w:pPr>
        <w:pStyle w:val="Paragraphedeliste"/>
      </w:pPr>
      <w:r>
        <w:t>[</w:t>
      </w:r>
      <w:r w:rsidRPr="00330FE5">
        <w:rPr>
          <w:i/>
        </w:rPr>
        <w:t>Que</w:t>
      </w:r>
      <w:r>
        <w:t xml:space="preserve"> des gens n’apprécient pas la vie] </w:t>
      </w:r>
      <w:r w:rsidRPr="006F6496">
        <w:rPr>
          <w:color w:val="FF0000"/>
        </w:rPr>
        <w:t>est</w:t>
      </w:r>
      <w:r>
        <w:t xml:space="preserve"> triste. </w:t>
      </w:r>
    </w:p>
    <w:p w:rsidR="00A044DF" w:rsidRDefault="00A044DF" w:rsidP="00A044DF">
      <w:pPr>
        <w:pStyle w:val="Paragraphedeliste"/>
      </w:pPr>
    </w:p>
    <w:p w:rsidR="006C6A2A" w:rsidRDefault="006C6A2A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6F6496" w:rsidRDefault="006F6496">
      <w:pPr>
        <w:pStyle w:val="Paragraphedeliste"/>
      </w:pPr>
    </w:p>
    <w:p w:rsidR="00364459" w:rsidRDefault="00364459">
      <w:pPr>
        <w:pStyle w:val="Paragraphedeliste"/>
      </w:pPr>
    </w:p>
    <w:p w:rsidR="00364459" w:rsidRDefault="00364459">
      <w:pPr>
        <w:pStyle w:val="Paragraphedeliste"/>
      </w:pPr>
    </w:p>
    <w:p w:rsidR="00364459" w:rsidRDefault="00200F08" w:rsidP="006F6496">
      <w:pPr>
        <w:pStyle w:val="Titre2"/>
      </w:pPr>
      <w:r>
        <w:lastRenderedPageBreak/>
        <w:t>EX</w:t>
      </w:r>
      <w:r w:rsidR="00364459">
        <w:t>ERCICES D’ACCORD DU VERBE</w:t>
      </w:r>
    </w:p>
    <w:p w:rsidR="00364459" w:rsidRDefault="00364459" w:rsidP="00364459">
      <w:pPr>
        <w:pStyle w:val="Paragraphedeliste"/>
        <w:jc w:val="center"/>
      </w:pPr>
    </w:p>
    <w:p w:rsidR="00364459" w:rsidRDefault="00364459" w:rsidP="006F6496">
      <w:pPr>
        <w:pStyle w:val="Titre3"/>
      </w:pPr>
      <w:r>
        <w:t>Trouve et corrige les fautes d’</w:t>
      </w:r>
      <w:r w:rsidR="00071899">
        <w:t>accord dans l</w:t>
      </w:r>
      <w:r>
        <w:t>e texte</w:t>
      </w:r>
      <w:r w:rsidR="00071899">
        <w:t xml:space="preserve"> qui suit et justifie ta correction</w:t>
      </w:r>
      <w:r>
        <w:t>.</w:t>
      </w:r>
    </w:p>
    <w:p w:rsidR="00364459" w:rsidRDefault="00364459" w:rsidP="00364459">
      <w:pPr>
        <w:pStyle w:val="Paragraphedeliste"/>
      </w:pPr>
    </w:p>
    <w:p w:rsidR="00071899" w:rsidRDefault="002C03F8" w:rsidP="00364459">
      <w:pPr>
        <w:pStyle w:val="Paragraphedeliste"/>
      </w:pPr>
      <w:r>
        <w:t>Je lui</w:t>
      </w:r>
      <w:r w:rsidR="00364459">
        <w:t xml:space="preserve"> av</w:t>
      </w:r>
      <w:r w:rsidR="00565AE2">
        <w:t>ait</w:t>
      </w:r>
      <w:r w:rsidR="00364459">
        <w:t xml:space="preserve"> dit les conséquences! Il ne </w:t>
      </w:r>
      <w:r w:rsidR="00565AE2">
        <w:t>m’avais</w:t>
      </w:r>
      <w:r w:rsidR="00364459">
        <w:t xml:space="preserve"> pourtant pas </w:t>
      </w:r>
      <w:r w:rsidR="00071899">
        <w:t>écouté</w:t>
      </w:r>
      <w:r w:rsidR="00364459">
        <w:t xml:space="preserve">… C’est de sa faute s’il n’as pas arrêté. Tout le monde </w:t>
      </w:r>
      <w:r w:rsidR="00565AE2">
        <w:t>auraient</w:t>
      </w:r>
      <w:r w:rsidR="00364459">
        <w:t xml:space="preserve"> pu prédire ce résultat. Pourtant, Louis et Marcel l’avait encouragé à continuer</w:t>
      </w:r>
      <w:r w:rsidR="00071899">
        <w:t xml:space="preserve"> à</w:t>
      </w:r>
      <w:r w:rsidR="00364459">
        <w:t xml:space="preserve"> prendre ces substances. Il a perdu son emploi, il n’avait plus assez d’argent pour les payer, ni la police ni ces parents aurait pu l</w:t>
      </w:r>
      <w:r>
        <w:t>’aider. L’ecchymose</w:t>
      </w:r>
      <w:r w:rsidR="00364459">
        <w:t xml:space="preserve">, la lèvre enflée, ce groupe de distributeurs voulait vraiment leur argent. </w:t>
      </w:r>
      <w:r w:rsidR="00071899">
        <w:t xml:space="preserve"> J’espères qu’il a appris sa leçon et qu’</w:t>
      </w:r>
      <w:r>
        <w:t>il ne recommencera</w:t>
      </w:r>
      <w:r w:rsidR="00071899">
        <w:t xml:space="preserve"> p</w:t>
      </w:r>
      <w:r w:rsidR="00565AE2">
        <w:t>lus. Guérir et se soigner prennent</w:t>
      </w:r>
      <w:r w:rsidR="00071899">
        <w:t xml:space="preserve"> beaucoup de temps et cela lui laisseras le temps de réfléchir sur ses erreurs. Chacun doivent grandir. </w:t>
      </w:r>
    </w:p>
    <w:p w:rsidR="00866BDA" w:rsidRDefault="00866BDA" w:rsidP="00364459">
      <w:pPr>
        <w:pStyle w:val="Paragraphedeliste"/>
      </w:pPr>
    </w:p>
    <w:p w:rsidR="00866BDA" w:rsidRDefault="00866BDA" w:rsidP="00364459">
      <w:pPr>
        <w:pStyle w:val="Paragraphedeliste"/>
      </w:pPr>
    </w:p>
    <w:p w:rsidR="00071899" w:rsidRDefault="00071899" w:rsidP="00364459">
      <w:pPr>
        <w:pStyle w:val="Paragraphedeliste"/>
      </w:pPr>
    </w:p>
    <w:p w:rsidR="00071899" w:rsidRDefault="00071899" w:rsidP="00364459">
      <w:pPr>
        <w:pStyle w:val="Paragraphedeliste"/>
      </w:pPr>
    </w:p>
    <w:p w:rsidR="00071899" w:rsidRDefault="00071899" w:rsidP="00364459">
      <w:pPr>
        <w:pStyle w:val="Paragraphedeliste"/>
      </w:pPr>
    </w:p>
    <w:p w:rsidR="00071899" w:rsidRDefault="00071899" w:rsidP="00364459">
      <w:pPr>
        <w:pStyle w:val="Paragraphedeliste"/>
      </w:pPr>
    </w:p>
    <w:p w:rsidR="00071899" w:rsidRDefault="00071899" w:rsidP="00364459">
      <w:pPr>
        <w:pStyle w:val="Paragraphedeliste"/>
      </w:pPr>
    </w:p>
    <w:p w:rsidR="00364459" w:rsidRDefault="00364459">
      <w:pPr>
        <w:pStyle w:val="Paragraphedeliste"/>
      </w:pPr>
    </w:p>
    <w:sectPr w:rsidR="00364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239"/>
    <w:multiLevelType w:val="hybridMultilevel"/>
    <w:tmpl w:val="6B7C052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8"/>
    <w:rsid w:val="0002043B"/>
    <w:rsid w:val="00071899"/>
    <w:rsid w:val="000C2BB8"/>
    <w:rsid w:val="000C62EE"/>
    <w:rsid w:val="000F1F0D"/>
    <w:rsid w:val="00200F08"/>
    <w:rsid w:val="00210570"/>
    <w:rsid w:val="0024181C"/>
    <w:rsid w:val="00261DAC"/>
    <w:rsid w:val="002C03F8"/>
    <w:rsid w:val="00330FE5"/>
    <w:rsid w:val="00341159"/>
    <w:rsid w:val="00364459"/>
    <w:rsid w:val="003A450A"/>
    <w:rsid w:val="0041374E"/>
    <w:rsid w:val="00565AE2"/>
    <w:rsid w:val="005A63C8"/>
    <w:rsid w:val="006146E0"/>
    <w:rsid w:val="006C6A2A"/>
    <w:rsid w:val="006D4351"/>
    <w:rsid w:val="006E127B"/>
    <w:rsid w:val="006F6496"/>
    <w:rsid w:val="00717FC1"/>
    <w:rsid w:val="00866BDA"/>
    <w:rsid w:val="008A37A5"/>
    <w:rsid w:val="008D1D50"/>
    <w:rsid w:val="00A044DF"/>
    <w:rsid w:val="00B02676"/>
    <w:rsid w:val="00B05F75"/>
    <w:rsid w:val="00C17D2F"/>
    <w:rsid w:val="00C51876"/>
    <w:rsid w:val="00D82CAC"/>
    <w:rsid w:val="00E10E00"/>
    <w:rsid w:val="00E370E7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8"/>
  </w:style>
  <w:style w:type="paragraph" w:styleId="Titre1">
    <w:name w:val="heading 1"/>
    <w:basedOn w:val="Normal"/>
    <w:next w:val="Normal"/>
    <w:link w:val="Titre1Car"/>
    <w:uiPriority w:val="9"/>
    <w:qFormat/>
    <w:rsid w:val="0041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3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6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8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13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3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37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37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1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64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8"/>
  </w:style>
  <w:style w:type="paragraph" w:styleId="Titre1">
    <w:name w:val="heading 1"/>
    <w:basedOn w:val="Normal"/>
    <w:next w:val="Normal"/>
    <w:link w:val="Titre1Car"/>
    <w:uiPriority w:val="9"/>
    <w:qFormat/>
    <w:rsid w:val="0041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3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6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8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13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3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37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37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1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64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dcterms:created xsi:type="dcterms:W3CDTF">2012-09-10T14:03:00Z</dcterms:created>
  <dcterms:modified xsi:type="dcterms:W3CDTF">2012-10-15T14:16:00Z</dcterms:modified>
</cp:coreProperties>
</file>